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eastAsia="仿宋_GB2312"/>
          <w:b/>
          <w:bCs/>
          <w:sz w:val="28"/>
          <w:szCs w:val="28"/>
          <w:lang w:eastAsia="zh-CN"/>
        </w:rPr>
      </w:pPr>
      <w:r>
        <w:rPr>
          <w:rFonts w:hint="eastAsia" w:ascii="仿宋_GB2312" w:eastAsia="仿宋_GB2312"/>
          <w:b/>
          <w:bCs/>
          <w:sz w:val="28"/>
          <w:szCs w:val="28"/>
          <w:lang w:eastAsia="zh-CN"/>
        </w:rPr>
        <w:t>附件：</w:t>
      </w:r>
    </w:p>
    <w:p>
      <w:pPr>
        <w:spacing w:line="540" w:lineRule="exact"/>
        <w:ind w:firstLine="720" w:firstLineChars="200"/>
        <w:jc w:val="center"/>
        <w:rPr>
          <w:rFonts w:hint="eastAsia" w:ascii="黑体" w:hAnsi="黑体" w:eastAsia="黑体" w:cs="黑体"/>
          <w:sz w:val="36"/>
          <w:szCs w:val="36"/>
        </w:rPr>
      </w:pPr>
      <w:r>
        <w:rPr>
          <w:rFonts w:hint="eastAsia" w:ascii="黑体" w:hAnsi="黑体" w:eastAsia="黑体" w:cs="黑体"/>
          <w:sz w:val="36"/>
          <w:szCs w:val="36"/>
          <w:lang w:val="en-US" w:eastAsia="zh-CN"/>
        </w:rPr>
        <w:t>2018年</w:t>
      </w:r>
      <w:r>
        <w:rPr>
          <w:rFonts w:hint="eastAsia" w:ascii="黑体" w:hAnsi="黑体" w:eastAsia="黑体" w:cs="黑体"/>
          <w:sz w:val="36"/>
          <w:szCs w:val="36"/>
        </w:rPr>
        <w:t>获批</w:t>
      </w:r>
      <w:r>
        <w:rPr>
          <w:rFonts w:hint="eastAsia" w:ascii="黑体" w:hAnsi="黑体" w:eastAsia="黑体" w:cs="黑体"/>
          <w:sz w:val="36"/>
          <w:szCs w:val="36"/>
          <w:lang w:eastAsia="zh-CN"/>
        </w:rPr>
        <w:t>立项</w:t>
      </w:r>
      <w:r>
        <w:rPr>
          <w:rFonts w:hint="eastAsia" w:ascii="黑体" w:hAnsi="黑体" w:eastAsia="黑体" w:cs="黑体"/>
          <w:sz w:val="36"/>
          <w:szCs w:val="36"/>
        </w:rPr>
        <w:t>大学生创新创业训练计划项目汇总表</w:t>
      </w:r>
    </w:p>
    <w:tbl>
      <w:tblPr>
        <w:tblStyle w:val="3"/>
        <w:tblW w:w="15270" w:type="dxa"/>
        <w:tblInd w:w="-3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0"/>
        <w:gridCol w:w="945"/>
        <w:gridCol w:w="1590"/>
        <w:gridCol w:w="5522"/>
        <w:gridCol w:w="1198"/>
        <w:gridCol w:w="1185"/>
        <w:gridCol w:w="1005"/>
        <w:gridCol w:w="1815"/>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项目编号</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项目负责人</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项目级别</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项目类型</w:t>
            </w:r>
          </w:p>
        </w:tc>
        <w:tc>
          <w:tcPr>
            <w:tcW w:w="1290"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项目经费额度（万元）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201810223001</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调控番茄Redox信号促进残留杀菌剂降解代谢机理研究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刘新宇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赵俊杰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于高波</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生命院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201810223002</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基于生化两级反应的电子废弃物金属浸提技术</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越子萌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徐艾琳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晏磊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张爽</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201810223003</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杂粮中三嗪类、磺酰脲类和酰胺类除草剂残留分析研究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刘娇娇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张雪</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张丽媛</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动科院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201810223004</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牛冠状病毒胶体金免疫层析检测试剂盒的研制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胡林杰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孟野</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周玉龙</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生命院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201810223005</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马齿苋多糖制备工艺及抗溃疡性结肠炎作用机制的初步研究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刘玉鹏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周丽君</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贾桂燕</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生命院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201810223006</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RNA靶向沉默Orai1对NEFA介导的 犊牛肝细胞脂质沉积影响的研究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桑一凡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张冰冰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201810223008</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新型杂豆基营养发酵乳的开发</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刘红玉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姚笛</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动科院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201810223009</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蓝莓提取物对改善小鼠睡眠剥夺型记忆衰减的影响</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翟军军</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动科院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201810223010</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基于3D打印技术的动物解剖标本制作</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王一强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刘丰图</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陈雪龙</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项目编号</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项目负责人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项目级别</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项目类型</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项目经费额度（万元）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201810223011</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氮肥用量对芸豆氮代谢和籽粒品质的影响</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姜文鋆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强斌斌</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刘春梅</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201810223012</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应用于农业物联网的智能太阳能供电系统</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杨昌登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谢文博</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任守华</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201810223013</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北方寒区农田输水管道激振法凹陷定位系统构建</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张静怡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解恒燕</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201810223015</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植物组织水势测定实验的仿真实验系统的研制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刘桂阳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戴凌燕</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201810223016</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取代基对N-杂环卡宾硼烷自由基氰化反应机理影响研究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王雪</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杨玉洁</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曲红杰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201810223017</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黑龙江省齐齐哈尔及哈尔滨地区大豆生产潜力研究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熊文丹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张霖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张丽</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201810223018</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小豆锈病早期分子诊断技术开发与应用</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麻晓萱</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殷丽华</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201810223019</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炭基肥替代化肥减量施用对寒地水稻产量及品质的影响</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孟令义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宋章誉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殷大伟</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201810223020</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大马力拖拉机驾驶模拟平台关键部件的设计</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刘昶希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刘静修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赵胜雪</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思政部</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201810223021</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大学生手机依赖全位式价值导引实效性研究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陈启通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赵军军</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张方成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201810223023</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鸡舍清粪的全自动一体化模拟设计</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孙朝阳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于强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张冬梅</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项目编号</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项目负责人</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项目级别</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项目类型</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项目经费额度（万元）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动科院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201810223024</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围产期奶牛主要生产性疾病监测服务示范与推广</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朱佳旭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李文捷</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杨威</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201810223025</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学生建筑设计院的协同创建</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汝林</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于海</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邓书辉</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动科院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201810223026</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“Happy goose”互联网+狮白鹅养殖生态圈</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周煜嘉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孙海波</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郭景茹</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201810223027</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北五味子麦芽酵素产品开发与推广</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董佳萍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颜飞翔</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牛广财</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生命院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201810223028</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基于液体发酵技术的黑木耳产品生产</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郭嘉贵</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王丽艳</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理学院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201810223029</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基于网络平台的校园Upcycling工作坊的设计及实现</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张光耀</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张宏礼</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201810223030</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创意花艺盆栽的设计与市场营销</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蔡粟唯</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景艳莉</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201810223032</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防病颗粒有机肥研发与市场开拓</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郭日一</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张有利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陈红麟</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创业实践（C类）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201810223033</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烘焙生活馆</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梁娜</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李乾杰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翟爱华</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创业实践（C类）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201810223034</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微型有机肥智能发酵控制系统研制与推广</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李陇森</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许秀英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王明泽</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创业实践（C类）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201810223007</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几种富含纤维类果蔬脆片的加工工艺研究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隋世有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李婷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金丽梅</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项目编号</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项目负责人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项目级别</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项目类型</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项目经费额度（万元）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201810223014</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苏打盐碱地水稻氮肥高效利用研究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胡松鹤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刘旭莹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郭晓红</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201810223022</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寒区节能型奶山羊舍创新设计</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岳琦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苏衡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乔春蓉</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201810223035</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高粱炭疽病菌生物学特性及其室内药剂筛选</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曹尚</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台莲梅</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201810223036</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生物菌肥对谷子主要农艺性状及产量品质的影响</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方瑞琳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李东雪</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苗兴芬</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姜丽丽</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201810223037</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棚室番茄高产优质套种模式筛选</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李文泽</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吴瑕</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201810223041</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寒区水稻增氧育秧模型构建研究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刘昆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刘少东</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201810223042</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太阳能热耦合热泵联合干燥杂粮装置的设计</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龙小祥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张开华</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金中波</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201810223043</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水旱田翻地犁犁体参数优化研究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易凡钰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闫宇霆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杨光</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201810223044</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互联网+基于绿色环保理念的废旧物品再造设计研究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张大牛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孙亚有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秦海彬</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王黎明</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动科院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201810223047</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RT-LAMP 结合 LFD 技术快速检测猪传染性胃肠炎病毒方法的建立</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毛瑞锋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林思雨</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原冬伟</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动科院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201810223048</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乳酸菌对AFB1所致肝脏炎性损伤保护机制研究初探</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武广博</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陈媛媛</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项目编号</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项目负责人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项目级别</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项目类型</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项目经费额度（万元）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经管院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201810223053</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基于RFID技术的黑龙江省特色农产品质量安全可追溯系统设计</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蒋春铭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李华芝</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刘新红</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经管院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201810223054</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农产品质量安全背景下黑龙江省农户耕地保护利用行为的调查研究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李文会</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张慧琴</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经管院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201810223055</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乡村振兴战略背景下黑龙江省高校学生返乡就业创业路径研究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谢朝雅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张博</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赵玥</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经管院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201810223056</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黑龙江省农业投入产出效率研究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唐晓丽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王亚男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王巍</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201810223059</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黑龙江省农产品地理标志与区域经济协同效应研究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齐美慧</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李秀丽</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201810223060</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大庆市营商环境调查分析</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陈镜屹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党梓毓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付洪垒</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201810223062</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互联网金融背景下网络消费信贷发展潜力与对策研究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徐华泽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周思琪</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董影</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201810223063</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大庆市会计师事务所人才需求调查分析</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张思琦</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张学义</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201810223064</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复合淀粉脂肪模拟物制备关键技术及应用研究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王春辉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唐彦君</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201810223065</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抗氧化型芸豆养生粉的研制及其体外胃肠模拟消化特性的研究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徐应</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孙靖辰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周睿</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人文院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201810223067</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“模拟联合国”活动在高校英语专业人才培养中的运用与实践</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宋明妍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鲍春晓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邹晓伟</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项目编号</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项目负责人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项目级别</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项目类型</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项目经费额度（万元）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人文院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201810223068</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诵读英语经典对大学生英语素养的培养模式的探索与研究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张琨俞</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孟庆玲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管彦波</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人文院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201810223069</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场景化英语模拟实训</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杨帆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李冬艳</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人文院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201810223070</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农业院校大学生人文素质培养与创新能力训练研究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陈为振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赵 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付金柱</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201810223074</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校车内儿童遗留报警车联网模块</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付康壮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刘羽楠</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201810223075</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基于51单片机的天然气智能监控装置</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孙祥凯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韩静</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201810223038</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多彩胡萝卜的产销模式研究</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刘莹莹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张玉成</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盛云燕</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201810223045</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乐兼职趣实习</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石永杰</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陈明月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陈井生</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动科院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201810223049</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猪精液高效常温负压保存技术的研发与应用推广</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张兆博</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李井春</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动科院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201810223050</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智慧牧场信息系统设计与应用</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潘俊池</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韦春波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李文顺</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动科院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201810223051</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鹅用低成本秸秆发酵及其在玉米地养鹅中的应用</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崔洪哲</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王秋菊</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经管院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201810223057</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基于职业生涯规划的高考志愿填报咨询</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李可欣</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林豪</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项目编号</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项目负责人</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项目级别</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项目类型</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项目经费额度（万元）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65</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会计院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201810223061</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“高校•Home”校园主题创意工坊</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陈欣然</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金宝栋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罗小茜</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人文院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201810223071</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乡村小学“英语口语能力提升”服务社的构建与运营</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李家欣</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孙争艳</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201810223073</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基于App的车载酒驾检测及提醒装置</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杨旭峰</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栾广宇</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201810223031</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醛无忧室内空气净化项目</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李明超</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于立红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安玉多</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创业实践（C类）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201810223039</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苏打盐碱土配套肥营销及创业实践</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石礼文</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张明聪</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周伟</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创业实践（C类）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201810223040</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根部型“木霉菌复合菌剂”开发与市场开拓</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段谟洋</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靳亚忠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张有利</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创业实践（C类）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201810223046</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农机4S技术服务公司</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刘静修</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赵胜雪</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胡军</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创业实践（C类）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动科院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201810223052</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富硒鸡蛋产业链</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田宇</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郑永文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陈远才</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创业实践（C类）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经管院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201810223058</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“人力云”大学生人力资源云服务平台</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吴佳琪</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温明明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徐新月</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创业实践（C类）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201810223066</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iScience校园科技服务平台</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王凡予</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李志江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王文峰</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省级一般</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创业实践（C类）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201810223076</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低成本模块化通用棚采集控制器设计</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常永新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卞振宇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省级指导</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项目编号</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项目负责人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项目级别</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项目类型</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项目经费额度（万元）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信息院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201810223077</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基于二维码的穿戴式健康监护系统设计</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李效宾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康烨</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仝志民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省级指导</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201810223078</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肉牛运动状况检测系统</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赵欣宇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刘占成</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田芳明</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省级指导</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生命院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201810223079</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Se缺乏调控雏鸡肠黏膜ROS-RAS-ERK路径的研究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倪天卉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郑安旺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刘哲</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省级指导</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生命院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201810223080</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槲皮素铜(Ⅱ)配合物的合成、表征及抗肿瘤活性研究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王继群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魏然茹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李婧</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省级指导</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201810223082</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大庆产黄芩、桔梗光学特性研究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赵新月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邵琦</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王乐新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省级指导</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军体部</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201810223083</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全国大学生田径锦标赛卡通吉祥物的设计与应用</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刘冬冰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省级指导</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201810223084</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燕麦麸皮脂肪模拟物的制备及其在发酵乳中的应用</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朱磊</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刘妍妍</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省级指导</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军体部</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201810223086</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“互联网+智能体育公园”的功能价值及规划研究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王慧</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丁斌</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省级指导</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军体部</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201810223087</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基于混合开发模式设计我校综合服务类APP——EYBY</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王子谦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张建豪</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黄琦</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省级指导</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201810223085</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黑木耳荠菜大黄米韧性饼干的研发与推广</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冯彩月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李思瑶</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王欣</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省级指导</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人文院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201810223072</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大学生互助平台“帮了个忙app”的研究与开发</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郑康成</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薛岩</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省级指导</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创业实践（C类）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项目编号</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项目负责人</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项目级别</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项目类型</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项目经费额度（万元）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87</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生命院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201810223081</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“我做煮”奶咖部落</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黄宝佳</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叶明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杨超</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省级指导</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创业实践（C类）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XC2018001</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东北寒地稻作不同灌溉模式下CH</w:t>
            </w:r>
            <w:r>
              <w:rPr>
                <w:rStyle w:val="5"/>
                <w:lang w:val="en-US" w:eastAsia="zh-CN" w:bidi="ar"/>
              </w:rPr>
              <w:t>4</w:t>
            </w:r>
            <w:r>
              <w:rPr>
                <w:rStyle w:val="4"/>
                <w:lang w:val="en-US" w:eastAsia="zh-CN" w:bidi="ar"/>
              </w:rPr>
              <w:t>排放规律研究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刘鑫</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王孟雪</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XC2018002</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甜瓜早花性状分子标记辅助选择育种</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王绍组</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盛云燕</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XC2018003</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氟磺胺草醚与阿特拉津降解菌的分离及应用</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李 雯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林志伟</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XC2018004</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木霉菌调节甜瓜氮素吸收及果实品质的研究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龙闪闪</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何淑平</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XC2018005</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吲哚丁酸钾调控绿豆苗期抗旱性的效应及机理</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冯乃杰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XC2018006</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生物炭与化肥减量配施对盐碱土壤性质及玉米产量的影响</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王智慧</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XC2018007</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马铃薯微生物拌种剂的研发</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李兴娜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金光辉</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XC2018008</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淹水胁迫下烯效唑对大豆和绿豆苗期生长发育及生理生化特性的调控与缓解机制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李晓驹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蔡光容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XC2018009</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不同类型酵母硒叶喷施效果研究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蒋志慧</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王欢</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XC2018010</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糜子双向通风干燥试验研究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周慧茹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王鑫</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0"/>
                <w:szCs w:val="20"/>
                <w:u w:val="none"/>
                <w:lang w:val="en-US" w:eastAsia="zh-CN" w:bidi="ar"/>
              </w:rPr>
              <w:t>项目编号</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项目负责人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项目级别</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项目类型</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项目经费额度（万元）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工程院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XC2018011</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基于单片机的智能农田灌溉系统的设计</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裴文哲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戚增坤</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XC2018012</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严寒地区低能耗建筑围护结构热工特性研究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王亚轩</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XC2018013</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基于ZigBee通信技术的智能家居系统设计</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谢观福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李玉清</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XC2018014</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基于C语言的智能家用无障碍轮椅设计</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于智海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陈浩</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XC2018015</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小粒（谷子）杂粮精密播种器的研制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董浩</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衣淑娟</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XC2018016</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“互联网+”大学生就业服务创新模式</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李国洋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吴迪</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XC2018017</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创e微格铺创业平台研究</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胡明珠</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李庆达</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XC2018018</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Welwsey潮流工作室</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韦智</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任锋</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XC2018019</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绿色即食宠物食品加工坊</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张佳恩</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蒋天宇</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创业实践（C类）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动科院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XC2018020</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乳菌移植技术在奶牛乳腺炎防治中的作用研究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刘苜琪</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齐艳萍</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动科院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XC2018021</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姜黄素控释栓的制备研究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朱光怡</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0"/>
                <w:szCs w:val="20"/>
                <w:u w:val="none"/>
                <w:lang w:val="en-US" w:eastAsia="zh-CN" w:bidi="ar"/>
              </w:rPr>
              <w:t>项目编号</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项目负责人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项目级别</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项目类型</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项目经费额度（万元）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动科院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XC2018022</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宠物荷兰猪专用高水分苜蓿青干草的研发</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杜海霞</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刘香萍</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动科院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XC2018023</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自行车停放管理系统的开发及应用</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刘丹</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孙先宇</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动科院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XC2018024</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萌宠印相工作坊</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徐佩戎</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曲艳鹏</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创业实践（C类）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经管院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XC2018025</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习近平新时代中国特色社会主义思想融入大学生思想政治教育创新路径研究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刘蕊</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刘佳丽</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经管院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XC2018026</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基于消费者参与的棚室果蔬质量甄别模式设计</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贺晨辉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刘宏宇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经管院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XC2018027</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“互联网+”背景下社群支持农业的创新发展机制研究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刘德馨</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寇晨欢</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经管院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XC2018028</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大学生空巢陪伴服务平台设计研究</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刘文鹤</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于波</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XC2018029</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全域旅游对黑龙江省的经济影响研究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张志超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崔玉婕</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XC2018030</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 e 助 农</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张宁</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于瑞华</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创业实践（C类）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XC2018031</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基于大学生信贷问题对“校银合作”的研究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汪永忠</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XC2018032</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“互联网”背景下翻转课堂教学满意度研究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党华平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李琳</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0"/>
                <w:szCs w:val="20"/>
                <w:u w:val="none"/>
                <w:lang w:val="en-US" w:eastAsia="zh-CN" w:bidi="ar"/>
              </w:rPr>
              <w:t>项目编号</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项目负责人</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项目级别</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项目类型</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项目经费额度（万元）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会计院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XC2018033</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教学演示装置（自动化演示算盘）的设计与研发</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刘儒昊</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刘传雷</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XC2018034</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食品包装用比色型二氧化碳指示油墨研制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王洪江</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XC2018035</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发酵肉制品用低钠复配盐的研制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邓洁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XC2018036</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桔梗低脂乳化香肠开发及其理化感官特性研究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朱紫玉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俞龙浩</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XC2018037</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“豆基杂粮”营养强化米稀的研发及创业实践</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孙跃如</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沈琰</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创业实践（C类）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XC2018038</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黑豆丹贝发酵工艺、理化动态及生理活性研究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朱越</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赵婧</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XC2018039</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光催化保鲜贮罐的设计与应用</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郝梦玉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于开源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人文院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XC2018040</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运用飞行模拟器进行英语陆空通话训练</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王海洋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杨景萍</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人文院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XC2018041</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学术论文摘要翻译研究与实践</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李通</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人文院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XC2018042</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“巴别塔”双语APP设计训练</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窦瑞寒</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吴艳</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人文院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XC2018043</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基于提升大学生跨文化交际能力的中美公益广告文化研究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苏芳欣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甄琛</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0"/>
                <w:szCs w:val="20"/>
                <w:u w:val="none"/>
                <w:lang w:val="en-US" w:eastAsia="zh-CN" w:bidi="ar"/>
              </w:rPr>
              <w:t>项目编号</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项目负责人</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项目级别</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项目类型</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项目经费额度（万元）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131</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人文院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XC2018044</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“萌宠时代”宠物写真馆</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阮圣慧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吴越</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韩宁</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XC2018045</w:t>
            </w:r>
          </w:p>
        </w:tc>
        <w:tc>
          <w:tcPr>
            <w:tcW w:w="5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基于单片机的智能空气净化器</w:t>
            </w:r>
          </w:p>
        </w:tc>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王磊</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周正</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XC2018046</w:t>
            </w:r>
          </w:p>
        </w:tc>
        <w:tc>
          <w:tcPr>
            <w:tcW w:w="5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油田地下注水过滤设备自动控制系统</w:t>
            </w:r>
          </w:p>
        </w:tc>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刘慧超</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怀宝付</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XC2018047</w:t>
            </w:r>
          </w:p>
        </w:tc>
        <w:tc>
          <w:tcPr>
            <w:tcW w:w="5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玉米播种机排种性能检测系统设计</w:t>
            </w:r>
          </w:p>
        </w:tc>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王佳欣</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  坤</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XC2018048</w:t>
            </w:r>
          </w:p>
        </w:tc>
        <w:tc>
          <w:tcPr>
            <w:tcW w:w="5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大豆冠层光照强度采集系统的设计</w:t>
            </w:r>
          </w:p>
        </w:tc>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杨帆</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马晓丹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XC2018049</w:t>
            </w:r>
          </w:p>
        </w:tc>
        <w:tc>
          <w:tcPr>
            <w:tcW w:w="5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本科生科研成果信息管理系统的设计与实现</w:t>
            </w:r>
          </w:p>
        </w:tc>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王宁</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董赫</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XC2018050</w:t>
            </w:r>
          </w:p>
        </w:tc>
        <w:tc>
          <w:tcPr>
            <w:tcW w:w="5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农产品销售APP的设计与开发</w:t>
            </w:r>
          </w:p>
        </w:tc>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梁亚龙</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许楠</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XC2018051</w:t>
            </w:r>
          </w:p>
        </w:tc>
        <w:tc>
          <w:tcPr>
            <w:tcW w:w="5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温室大棚补光器的设计</w:t>
            </w:r>
          </w:p>
        </w:tc>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张广旭</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宁常鑫</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XC2018052</w:t>
            </w:r>
          </w:p>
        </w:tc>
        <w:tc>
          <w:tcPr>
            <w:tcW w:w="5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水稻生长过程演示模型</w:t>
            </w:r>
          </w:p>
        </w:tc>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盛帅龙</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李龙威</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XC2018053</w:t>
            </w:r>
          </w:p>
        </w:tc>
        <w:tc>
          <w:tcPr>
            <w:tcW w:w="5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电力系统全数字仿真研究</w:t>
            </w:r>
          </w:p>
        </w:tc>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张江堃</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  飞</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生命院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XC2018054</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Prx II在热损伤诱导HaCaT细胞凋亡中的调控作用</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朱雅楠</w:t>
            </w:r>
          </w:p>
        </w:tc>
        <w:tc>
          <w:tcPr>
            <w:tcW w:w="118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王桂华</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bookmarkStart w:id="0" w:name="_GoBack" w:colFirst="0" w:colLast="8"/>
            <w:r>
              <w:rPr>
                <w:rFonts w:hint="eastAsia" w:ascii="宋体" w:hAnsi="宋体" w:eastAsia="宋体" w:cs="宋体"/>
                <w:b/>
                <w:i w:val="0"/>
                <w:color w:val="000000"/>
                <w:kern w:val="0"/>
                <w:sz w:val="20"/>
                <w:szCs w:val="20"/>
                <w:u w:val="none"/>
                <w:lang w:val="en-US" w:eastAsia="zh-CN" w:bidi="ar"/>
              </w:rPr>
              <w:t>序号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0"/>
                <w:szCs w:val="20"/>
                <w:u w:val="none"/>
                <w:lang w:val="en-US" w:eastAsia="zh-CN" w:bidi="ar"/>
              </w:rPr>
              <w:t>项目编号</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20"/>
                <w:szCs w:val="20"/>
                <w:u w:val="none"/>
                <w:lang w:val="en-US" w:eastAsia="zh-CN" w:bidi="ar"/>
              </w:rPr>
              <w:t>项目名称</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项目负责人</w:t>
            </w:r>
          </w:p>
        </w:tc>
        <w:tc>
          <w:tcPr>
            <w:tcW w:w="118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20"/>
                <w:szCs w:val="20"/>
                <w:u w:val="none"/>
                <w:lang w:val="en-US" w:eastAsia="zh-CN" w:bidi="ar"/>
              </w:rPr>
              <w:t>指导教师</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项目级别</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项目类型</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项目经费额度（万元）</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生命院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XC2018055</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沉默Prx Ⅱ基因提高人肝癌细胞系HepG2细胞对5-FU的化疗敏感性</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毛莹莹</w:t>
            </w:r>
          </w:p>
        </w:tc>
        <w:tc>
          <w:tcPr>
            <w:tcW w:w="118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金美华</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生命院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XC2018056</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6"/>
                <w:lang w:val="en-US" w:eastAsia="zh-CN" w:bidi="ar"/>
              </w:rPr>
              <w:t>拟南芥</w:t>
            </w:r>
            <w:r>
              <w:rPr>
                <w:rStyle w:val="7"/>
                <w:lang w:val="en-US" w:eastAsia="zh-CN" w:bidi="ar"/>
              </w:rPr>
              <w:t>atYbeY</w:t>
            </w:r>
            <w:r>
              <w:rPr>
                <w:rStyle w:val="6"/>
                <w:lang w:val="en-US" w:eastAsia="zh-CN" w:bidi="ar"/>
              </w:rPr>
              <w:t>基因克隆、原核表达与多抗制备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施倩</w:t>
            </w:r>
          </w:p>
        </w:tc>
        <w:tc>
          <w:tcPr>
            <w:tcW w:w="118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刘金文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生命院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XC2018057</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大豆DNA去甲基化酶基因ROS1的克隆及其在拟南芥中的功能验证</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胡俊杰</w:t>
            </w:r>
          </w:p>
        </w:tc>
        <w:tc>
          <w:tcPr>
            <w:tcW w:w="118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方淑梅</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生命院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XC2018058</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PEDV ORF3蛋白诱导内质网应激的机制研究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姚丽莉</w:t>
            </w:r>
          </w:p>
        </w:tc>
        <w:tc>
          <w:tcPr>
            <w:tcW w:w="118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曹宏伟</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XC2018059</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分光光度法快速检测水中六价铬</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祁翰林</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高金玲</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XC2018060</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改性环糊精增加乙草胺水溶性的研究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季鑫</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张金艳</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XC2018061</w:t>
            </w:r>
          </w:p>
        </w:tc>
        <w:tc>
          <w:tcPr>
            <w:tcW w:w="5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全自动测评考试平台建设</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兰振奇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魏玉芬</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创新训练（A类）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理学院</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XC2018062</w:t>
            </w:r>
          </w:p>
        </w:tc>
        <w:tc>
          <w:tcPr>
            <w:tcW w:w="5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大学生家教信息平台的研发及应用</w:t>
            </w:r>
          </w:p>
        </w:tc>
        <w:tc>
          <w:tcPr>
            <w:tcW w:w="11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汪帅</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王春香</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创业训练（B类）</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F4A07"/>
    <w:rsid w:val="1F4F4A0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11"/>
    <w:basedOn w:val="2"/>
    <w:qFormat/>
    <w:uiPriority w:val="0"/>
    <w:rPr>
      <w:rFonts w:hint="eastAsia" w:ascii="宋体" w:hAnsi="宋体" w:eastAsia="宋体" w:cs="宋体"/>
      <w:color w:val="000000"/>
      <w:sz w:val="20"/>
      <w:szCs w:val="20"/>
      <w:u w:val="none"/>
    </w:rPr>
  </w:style>
  <w:style w:type="character" w:customStyle="1" w:styleId="5">
    <w:name w:val="font41"/>
    <w:basedOn w:val="2"/>
    <w:qFormat/>
    <w:uiPriority w:val="0"/>
    <w:rPr>
      <w:rFonts w:hint="eastAsia" w:ascii="宋体" w:hAnsi="宋体" w:eastAsia="宋体" w:cs="宋体"/>
      <w:color w:val="000000"/>
      <w:sz w:val="20"/>
      <w:szCs w:val="20"/>
      <w:u w:val="none"/>
      <w:vertAlign w:val="subscript"/>
    </w:rPr>
  </w:style>
  <w:style w:type="character" w:customStyle="1" w:styleId="6">
    <w:name w:val="font31"/>
    <w:basedOn w:val="2"/>
    <w:uiPriority w:val="0"/>
    <w:rPr>
      <w:rFonts w:hint="eastAsia" w:ascii="宋体" w:hAnsi="宋体" w:eastAsia="宋体" w:cs="宋体"/>
      <w:color w:val="000000"/>
      <w:sz w:val="18"/>
      <w:szCs w:val="18"/>
      <w:u w:val="none"/>
    </w:rPr>
  </w:style>
  <w:style w:type="character" w:customStyle="1" w:styleId="7">
    <w:name w:val="font01"/>
    <w:basedOn w:val="2"/>
    <w:uiPriority w:val="0"/>
    <w:rPr>
      <w:rFonts w:hint="eastAsia" w:ascii="宋体" w:hAnsi="宋体" w:eastAsia="宋体" w:cs="宋体"/>
      <w:i/>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2018-10-19T01:30:00Z</dcterms:created>
  <dc:creator>Administrator</dc:creator>
  <cp:lastModifiedBy>Administrator</cp:lastModifiedBy>
  <dcterms:modified xsi:type="dcterms:W3CDTF">2018-10-19T01:34:27Z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